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F60C" w14:textId="4C1DD69B" w:rsidR="00CB1AC0" w:rsidRDefault="00CB1AC0">
      <w:pPr>
        <w:rPr>
          <w:rFonts w:ascii="Open Sans" w:hAnsi="Open Sans" w:cs="Open Sans"/>
          <w:sz w:val="32"/>
          <w:szCs w:val="32"/>
          <w:lang w:val="nb-NO"/>
        </w:rPr>
      </w:pPr>
      <w:r w:rsidRPr="00CB1AC0">
        <w:rPr>
          <w:rFonts w:ascii="Open Sans" w:hAnsi="Open Sans" w:cs="Open Sans"/>
          <w:sz w:val="32"/>
          <w:szCs w:val="32"/>
          <w:lang w:val="nb-NO"/>
        </w:rPr>
        <w:t>Dokumentasjon som skal registreres og lagre</w:t>
      </w:r>
      <w:r>
        <w:rPr>
          <w:rFonts w:ascii="Open Sans" w:hAnsi="Open Sans" w:cs="Open Sans"/>
          <w:sz w:val="32"/>
          <w:szCs w:val="32"/>
          <w:lang w:val="nb-NO"/>
        </w:rPr>
        <w:t>s</w:t>
      </w:r>
    </w:p>
    <w:p w14:paraId="43725798" w14:textId="59FBA471" w:rsidR="00CB1AC0" w:rsidRPr="00CB1AC0" w:rsidRDefault="00CB1AC0" w:rsidP="00CB1AC0">
      <w:pPr>
        <w:spacing w:after="0"/>
        <w:ind w:left="15"/>
        <w:rPr>
          <w:lang w:val="nb-NO"/>
        </w:rPr>
      </w:pPr>
      <w:r w:rsidRPr="00CB1AC0">
        <w:rPr>
          <w:rFonts w:ascii="Open Sans" w:hAnsi="Open Sans"/>
          <w:color w:val="000000"/>
          <w:lang w:val="nb-NO"/>
        </w:rPr>
        <w:t>- All saksbehandling skal kunne dokumenteres.</w:t>
      </w:r>
      <w:r>
        <w:rPr>
          <w:rFonts w:ascii="Open Sans" w:hAnsi="Open Sans"/>
          <w:color w:val="000000"/>
          <w:lang w:val="nb-NO"/>
        </w:rPr>
        <w:t xml:space="preserve"> </w:t>
      </w:r>
      <w:r w:rsidRPr="00CB1AC0">
        <w:rPr>
          <w:rFonts w:ascii="Open Sans" w:hAnsi="Open Sans"/>
          <w:color w:val="000000"/>
          <w:lang w:val="nb-NO"/>
        </w:rPr>
        <w:t xml:space="preserve">- All dokumentasjon som ikke registreres i andre fagsystemer, skal registreres i </w:t>
      </w:r>
      <w:proofErr w:type="spellStart"/>
      <w:r w:rsidRPr="00CB1AC0">
        <w:rPr>
          <w:rFonts w:ascii="Open Sans" w:hAnsi="Open Sans"/>
          <w:color w:val="000000"/>
          <w:lang w:val="nb-NO"/>
        </w:rPr>
        <w:t>WebSak</w:t>
      </w:r>
      <w:proofErr w:type="spellEnd"/>
      <w:r w:rsidRPr="00CB1AC0">
        <w:rPr>
          <w:rFonts w:ascii="Open Sans" w:hAnsi="Open Sans"/>
          <w:color w:val="000000"/>
          <w:lang w:val="nb-NO"/>
        </w:rPr>
        <w:t>.</w:t>
      </w:r>
      <w:r>
        <w:rPr>
          <w:rFonts w:ascii="Open Sans" w:hAnsi="Open Sans"/>
          <w:color w:val="000000"/>
          <w:lang w:val="nb-NO"/>
        </w:rPr>
        <w:t xml:space="preserve"> </w:t>
      </w:r>
      <w:r w:rsidRPr="00CB1AC0">
        <w:rPr>
          <w:rFonts w:ascii="Open Sans" w:hAnsi="Open Sans"/>
          <w:color w:val="000000"/>
          <w:lang w:val="nb-NO"/>
        </w:rPr>
        <w:t>Dokumentasjon som skal registreres er:</w:t>
      </w:r>
    </w:p>
    <w:p w14:paraId="14972E59" w14:textId="77777777" w:rsidR="00CB1AC0" w:rsidRPr="00CB1AC0" w:rsidRDefault="00CB1AC0" w:rsidP="00CB1AC0">
      <w:pPr>
        <w:numPr>
          <w:ilvl w:val="0"/>
          <w:numId w:val="1"/>
        </w:numPr>
        <w:spacing w:after="0"/>
        <w:rPr>
          <w:lang w:val="nb-NO"/>
        </w:rPr>
      </w:pPr>
      <w:r w:rsidRPr="00CB1AC0">
        <w:rPr>
          <w:rFonts w:ascii="Open Sans" w:hAnsi="Open Sans"/>
          <w:color w:val="000000"/>
          <w:lang w:val="nb-NO"/>
        </w:rPr>
        <w:t>saksdokumenter (uavhengig av hvilket format det er produsert i)</w:t>
      </w:r>
    </w:p>
    <w:p w14:paraId="06D9D4CB" w14:textId="25E06D27" w:rsidR="00CB1AC0" w:rsidRPr="00CB1AC0" w:rsidRDefault="00CB1AC0" w:rsidP="00CB1AC0">
      <w:pPr>
        <w:numPr>
          <w:ilvl w:val="0"/>
          <w:numId w:val="1"/>
        </w:numPr>
        <w:spacing w:after="0"/>
        <w:rPr>
          <w:lang w:val="nb-NO"/>
        </w:rPr>
      </w:pPr>
      <w:r w:rsidRPr="00CB1AC0">
        <w:rPr>
          <w:rFonts w:ascii="Open Sans" w:hAnsi="Open Sans"/>
          <w:color w:val="000000"/>
          <w:lang w:val="nb-NO"/>
        </w:rPr>
        <w:t>opplysninger med dokumentasjonsverdi som viser/begrunner nødvendig grunnlag og beslutning i saksbehandlingen</w:t>
      </w:r>
      <w:r>
        <w:rPr>
          <w:rFonts w:ascii="Open Sans" w:hAnsi="Open Sans"/>
          <w:color w:val="000000"/>
          <w:lang w:val="nb-NO"/>
        </w:rPr>
        <w:br/>
      </w:r>
    </w:p>
    <w:p w14:paraId="5EB66FFC" w14:textId="17F2FAA7" w:rsidR="00CB1AC0" w:rsidRDefault="00CB1AC0" w:rsidP="00CB1AC0">
      <w:pPr>
        <w:spacing w:after="0"/>
        <w:ind w:left="15"/>
        <w:rPr>
          <w:rFonts w:ascii="Open Sans" w:hAnsi="Open Sans"/>
          <w:color w:val="000000"/>
          <w:lang w:val="nb-NO"/>
        </w:rPr>
      </w:pPr>
      <w:r w:rsidRPr="00CB1AC0">
        <w:rPr>
          <w:rFonts w:ascii="Open Sans" w:hAnsi="Open Sans"/>
          <w:b/>
          <w:color w:val="000000"/>
          <w:lang w:val="nb-NO"/>
        </w:rPr>
        <w:t>Definisjon på saksbehandling:</w:t>
      </w:r>
      <w:r>
        <w:rPr>
          <w:rFonts w:ascii="Open Sans" w:hAnsi="Open Sans"/>
          <w:b/>
          <w:color w:val="000000"/>
          <w:lang w:val="nb-NO"/>
        </w:rPr>
        <w:t xml:space="preserve"> </w:t>
      </w:r>
      <w:r w:rsidRPr="00CB1AC0">
        <w:rPr>
          <w:rFonts w:ascii="Open Sans" w:hAnsi="Open Sans"/>
          <w:color w:val="000000"/>
          <w:lang w:val="nb-NO"/>
        </w:rPr>
        <w:t>Vurdering av informasjon knyttet til en</w:t>
      </w:r>
      <w:r w:rsidRPr="00CB1AC0">
        <w:rPr>
          <w:rFonts w:ascii="Open Sans" w:hAnsi="Open Sans"/>
          <w:color w:val="000000"/>
          <w:lang w:val="nb-NO"/>
        </w:rPr>
        <w:t xml:space="preserve"> </w:t>
      </w:r>
      <w:r w:rsidRPr="00CB1AC0">
        <w:rPr>
          <w:rFonts w:ascii="Open Sans" w:hAnsi="Open Sans"/>
          <w:color w:val="000000"/>
          <w:lang w:val="nb-NO"/>
        </w:rPr>
        <w:t>intern eller ekstern</w:t>
      </w:r>
      <w:r>
        <w:rPr>
          <w:rFonts w:ascii="Open Sans" w:hAnsi="Open Sans"/>
          <w:i/>
          <w:color w:val="000000"/>
          <w:lang w:val="nb-NO"/>
        </w:rPr>
        <w:t xml:space="preserve"> </w:t>
      </w:r>
      <w:r w:rsidRPr="00CB1AC0">
        <w:rPr>
          <w:rFonts w:ascii="Open Sans" w:hAnsi="Open Sans"/>
          <w:color w:val="000000"/>
          <w:lang w:val="nb-NO"/>
        </w:rPr>
        <w:t>problemstilling og utarbeidelse av det nødvendige grunnlag for en beslutning eller et vedtak. </w:t>
      </w:r>
    </w:p>
    <w:p w14:paraId="4B980CA0" w14:textId="77777777" w:rsidR="00CB1AC0" w:rsidRDefault="00CB1AC0" w:rsidP="00CB1AC0">
      <w:pPr>
        <w:spacing w:after="0"/>
        <w:ind w:left="15"/>
        <w:rPr>
          <w:rFonts w:ascii="Open Sans" w:hAnsi="Open Sans"/>
          <w:color w:val="000000"/>
          <w:lang w:val="nb-NO"/>
        </w:rPr>
      </w:pPr>
    </w:p>
    <w:p w14:paraId="6DC515A8" w14:textId="67BD280D" w:rsidR="00CB1AC0" w:rsidRPr="00CB1AC0" w:rsidRDefault="00CB1AC0" w:rsidP="00CB1AC0">
      <w:pPr>
        <w:spacing w:after="0"/>
        <w:ind w:left="15"/>
        <w:rPr>
          <w:lang w:val="nb-NO"/>
        </w:rPr>
      </w:pPr>
      <w:r w:rsidRPr="00CB1AC0">
        <w:rPr>
          <w:rFonts w:ascii="Open Sans" w:hAnsi="Open Sans"/>
          <w:b/>
          <w:color w:val="000000"/>
          <w:lang w:val="nb-NO"/>
        </w:rPr>
        <w:t>Definisjon på saksdokument:</w:t>
      </w:r>
      <w:r w:rsidRPr="00CB1AC0">
        <w:rPr>
          <w:rFonts w:ascii="Open Sans" w:hAnsi="Open Sans"/>
          <w:color w:val="000000"/>
          <w:lang w:val="nb-NO"/>
        </w:rPr>
        <w:t> Et dokument som Færder kommune har</w:t>
      </w:r>
    </w:p>
    <w:p w14:paraId="3CDCCACA" w14:textId="77777777" w:rsidR="00CB1AC0" w:rsidRPr="00CB1AC0" w:rsidRDefault="00CB1AC0" w:rsidP="00CB1AC0">
      <w:pPr>
        <w:numPr>
          <w:ilvl w:val="0"/>
          <w:numId w:val="2"/>
        </w:numPr>
        <w:spacing w:after="0"/>
        <w:rPr>
          <w:lang w:val="nb-NO"/>
        </w:rPr>
      </w:pPr>
      <w:r w:rsidRPr="00CB1AC0">
        <w:rPr>
          <w:rFonts w:ascii="Open Sans" w:hAnsi="Open Sans"/>
          <w:color w:val="000000"/>
          <w:lang w:val="nb-NO"/>
        </w:rPr>
        <w:t>mottatt eller opprettet selv (regnes som opprettet når det er sendt til mottaker eller er ferdigstilt)</w:t>
      </w:r>
    </w:p>
    <w:p w14:paraId="7D5C6B7D" w14:textId="77777777" w:rsidR="00CB1AC0" w:rsidRPr="00CB1AC0" w:rsidRDefault="00CB1AC0" w:rsidP="00CB1AC0">
      <w:pPr>
        <w:numPr>
          <w:ilvl w:val="0"/>
          <w:numId w:val="2"/>
        </w:numPr>
        <w:spacing w:after="0"/>
        <w:rPr>
          <w:lang w:val="nb-NO"/>
        </w:rPr>
      </w:pPr>
      <w:r w:rsidRPr="00CB1AC0">
        <w:rPr>
          <w:rFonts w:ascii="Open Sans" w:hAnsi="Open Sans"/>
          <w:color w:val="000000"/>
          <w:lang w:val="nb-NO"/>
        </w:rPr>
        <w:t>og som gjelder ansvarsområdet til Færder kommune.</w:t>
      </w:r>
    </w:p>
    <w:p w14:paraId="7E55A612" w14:textId="77777777" w:rsidR="00CB1AC0" w:rsidRPr="00CB1AC0" w:rsidRDefault="00CB1AC0" w:rsidP="00CB1AC0">
      <w:pPr>
        <w:spacing w:after="0"/>
        <w:ind w:left="960"/>
        <w:rPr>
          <w:lang w:val="nb-NO"/>
        </w:rPr>
      </w:pPr>
    </w:p>
    <w:p w14:paraId="0B66C727" w14:textId="77777777" w:rsidR="00CB1AC0" w:rsidRDefault="00CB1AC0" w:rsidP="00CB1AC0">
      <w:pPr>
        <w:rPr>
          <w:rFonts w:ascii="Open Sans" w:hAnsi="Open Sans"/>
          <w:color w:val="000000"/>
          <w:lang w:val="nb-NO"/>
        </w:rPr>
      </w:pPr>
      <w:r w:rsidRPr="00CB1AC0">
        <w:rPr>
          <w:rFonts w:ascii="Open Sans" w:hAnsi="Open Sans"/>
          <w:b/>
          <w:color w:val="000000"/>
          <w:lang w:val="nb-NO"/>
        </w:rPr>
        <w:t>Holdes utenfor registrering:</w:t>
      </w:r>
      <w:r>
        <w:rPr>
          <w:rFonts w:ascii="Open Sans" w:hAnsi="Open Sans"/>
          <w:b/>
          <w:color w:val="000000"/>
          <w:lang w:val="nb-NO"/>
        </w:rPr>
        <w:t xml:space="preserve"> </w:t>
      </w:r>
      <w:r w:rsidRPr="00CB1AC0">
        <w:rPr>
          <w:rFonts w:ascii="Open Sans" w:hAnsi="Open Sans"/>
          <w:color w:val="000000"/>
          <w:lang w:val="nb-NO"/>
        </w:rPr>
        <w:t>Masseprodusert og allment tilgjengelig materiale (reklame, årsrapporter fra andre, kursinvitasjoner, sakspapirer i andres offentlige utvalg, etc.) </w:t>
      </w:r>
    </w:p>
    <w:p w14:paraId="363251A1" w14:textId="7BE63A59" w:rsidR="00CB1AC0" w:rsidRPr="00CB1AC0" w:rsidRDefault="00CB1AC0" w:rsidP="00CB1AC0">
      <w:pPr>
        <w:rPr>
          <w:rFonts w:ascii="Open Sans" w:hAnsi="Open Sans"/>
          <w:color w:val="000000"/>
          <w:lang w:val="nb-NO"/>
        </w:rPr>
      </w:pPr>
      <w:r w:rsidRPr="00CB1AC0">
        <w:rPr>
          <w:rFonts w:ascii="Open Sans" w:hAnsi="Open Sans"/>
          <w:color w:val="000000"/>
          <w:lang w:val="nb-NO"/>
        </w:rPr>
        <w:t>Lovgrunnlag for dokumentasjon av saksbehandling:</w:t>
      </w:r>
      <w:r>
        <w:rPr>
          <w:rFonts w:ascii="Open Sans" w:hAnsi="Open Sans"/>
          <w:color w:val="000000"/>
          <w:lang w:val="nb-NO"/>
        </w:rPr>
        <w:t xml:space="preserve"> </w:t>
      </w:r>
      <w:r w:rsidRPr="00CB1AC0">
        <w:rPr>
          <w:rFonts w:ascii="Open Sans" w:hAnsi="Open Sans"/>
          <w:b/>
          <w:color w:val="000000"/>
          <w:lang w:val="nb-NO"/>
        </w:rPr>
        <w:t>Forvaltningsloven </w:t>
      </w:r>
      <w:r w:rsidRPr="00CB1AC0">
        <w:rPr>
          <w:rFonts w:ascii="Open Sans" w:hAnsi="Open Sans"/>
          <w:color w:val="000000"/>
          <w:lang w:val="nb-NO"/>
        </w:rPr>
        <w:t>gir saksbehandlingsregler og</w:t>
      </w:r>
      <w:r>
        <w:rPr>
          <w:rFonts w:ascii="Open Sans" w:hAnsi="Open Sans"/>
          <w:color w:val="000000"/>
          <w:lang w:val="nb-NO"/>
        </w:rPr>
        <w:t xml:space="preserve"> </w:t>
      </w:r>
      <w:r w:rsidRPr="00CB1AC0">
        <w:rPr>
          <w:rFonts w:ascii="Open Sans" w:hAnsi="Open Sans"/>
          <w:b/>
          <w:color w:val="000000"/>
          <w:lang w:val="nb-NO"/>
        </w:rPr>
        <w:t>Arkivloven </w:t>
      </w:r>
      <w:r w:rsidRPr="00CB1AC0">
        <w:rPr>
          <w:rFonts w:ascii="Open Sans" w:hAnsi="Open Sans"/>
          <w:color w:val="000000"/>
          <w:lang w:val="nb-NO"/>
        </w:rPr>
        <w:t xml:space="preserve">gir regler om hva Færder kommune har plikt til å journalføre, arkivere (registreres og lagres) og </w:t>
      </w:r>
      <w:proofErr w:type="spellStart"/>
      <w:r w:rsidRPr="00CB1AC0">
        <w:rPr>
          <w:rFonts w:ascii="Open Sans" w:hAnsi="Open Sans"/>
          <w:color w:val="000000"/>
          <w:lang w:val="nb-NO"/>
        </w:rPr>
        <w:t>arkivbegrense</w:t>
      </w:r>
      <w:proofErr w:type="spellEnd"/>
      <w:r w:rsidRPr="00CB1AC0">
        <w:rPr>
          <w:rFonts w:ascii="Open Sans" w:hAnsi="Open Sans"/>
          <w:color w:val="000000"/>
          <w:lang w:val="nb-NO"/>
        </w:rPr>
        <w:t>. Loven gir også krav til type system og rutiner ved bruk av elektronisk arkiv.</w:t>
      </w:r>
      <w:r>
        <w:rPr>
          <w:rFonts w:ascii="Open Sans" w:hAnsi="Open Sans"/>
          <w:color w:val="000000"/>
          <w:lang w:val="nb-NO"/>
        </w:rPr>
        <w:t xml:space="preserve"> </w:t>
      </w:r>
      <w:proofErr w:type="spellStart"/>
      <w:r w:rsidRPr="00CB1AC0">
        <w:rPr>
          <w:rFonts w:ascii="Open Sans" w:hAnsi="Open Sans"/>
          <w:b/>
          <w:color w:val="000000"/>
          <w:lang w:val="nb-NO"/>
        </w:rPr>
        <w:t>Offentleglova</w:t>
      </w:r>
      <w:proofErr w:type="spellEnd"/>
      <w:r>
        <w:rPr>
          <w:rFonts w:ascii="Open Sans" w:hAnsi="Open Sans"/>
          <w:b/>
          <w:color w:val="000000"/>
          <w:lang w:val="nb-NO"/>
        </w:rPr>
        <w:t xml:space="preserve"> </w:t>
      </w:r>
      <w:r w:rsidRPr="00CB1AC0">
        <w:rPr>
          <w:rFonts w:ascii="Open Sans" w:hAnsi="Open Sans"/>
          <w:color w:val="000000"/>
          <w:lang w:val="nb-NO"/>
        </w:rPr>
        <w:t>gir plikt til å følge arkivlovens regler om journalføring, samt en plikt til å gjøre offentlig journal tilgjengelig. </w:t>
      </w:r>
    </w:p>
    <w:sectPr w:rsidR="00CB1AC0" w:rsidRPr="00CB1AC0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7513"/>
    <w:multiLevelType w:val="multilevel"/>
    <w:tmpl w:val="495A8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E41D03"/>
    <w:multiLevelType w:val="multilevel"/>
    <w:tmpl w:val="77A8C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2958620">
    <w:abstractNumId w:val="0"/>
  </w:num>
  <w:num w:numId="2" w16cid:durableId="68224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D7BE5"/>
    <w:rsid w:val="003D7BE5"/>
    <w:rsid w:val="00CB1AC0"/>
    <w:rsid w:val="00E3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F5FD"/>
  <w15:docId w15:val="{BC50B987-7DEA-4581-A8EF-D447F8A9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1182</Characters>
  <Application>Microsoft Office Word</Application>
  <DocSecurity>0</DocSecurity>
  <Lines>9</Lines>
  <Paragraphs>2</Paragraphs>
  <ScaleCrop>false</ScaleCrop>
  <Company>Jarlsberg IKT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2025-01-23T12:43:00Z</dcterms:created>
  <dcterms:modified xsi:type="dcterms:W3CDTF">2025-01-23T12:46:00Z</dcterms:modified>
</cp:coreProperties>
</file>