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8D1F" w14:textId="77777777" w:rsidR="004F0CA1" w:rsidRPr="0035554D" w:rsidRDefault="0035554D" w:rsidP="0035554D">
      <w:pPr>
        <w:rPr>
          <w:sz w:val="32"/>
          <w:szCs w:val="32"/>
        </w:rPr>
      </w:pPr>
      <w:r w:rsidRPr="0035554D">
        <w:rPr>
          <w:rFonts w:ascii="Open Sans" w:hAnsi="Open Sans" w:cs="Open Sans"/>
          <w:sz w:val="32"/>
          <w:szCs w:val="32"/>
        </w:rPr>
        <w:t>Registrering av e-post</w:t>
      </w:r>
    </w:p>
    <w:p w14:paraId="34C18D20" w14:textId="77777777" w:rsidR="004F0CA1" w:rsidRDefault="0035554D">
      <w:pPr>
        <w:spacing w:after="269"/>
      </w:pPr>
      <w:r>
        <w:rPr>
          <w:rFonts w:ascii="Open Sans" w:hAnsi="Open Sans"/>
          <w:color w:val="000000"/>
        </w:rPr>
        <w:t xml:space="preserve">Saksbehandler er ansvarlig for vurdering og eventuell registrering av e-post som kommer direkte til han/henne. Saksbehandler må selv vurdere om den mottatte e-posten er å anse som sakspost for kommunen. Dersom e-posten er </w:t>
      </w:r>
      <w:r>
        <w:rPr>
          <w:rFonts w:ascii="Open Sans" w:hAnsi="Open Sans"/>
          <w:color w:val="000000"/>
        </w:rPr>
        <w:t>sakspost, registrerer saksbehandler denne i WebSak.</w:t>
      </w:r>
    </w:p>
    <w:p w14:paraId="34C18D21" w14:textId="77777777" w:rsidR="004F0CA1" w:rsidRDefault="0035554D">
      <w:pPr>
        <w:spacing w:after="269"/>
      </w:pPr>
      <w:r>
        <w:rPr>
          <w:rFonts w:ascii="Open Sans" w:hAnsi="Open Sans"/>
          <w:color w:val="000000"/>
        </w:rPr>
        <w:t>Dokumentsenteret står for den endelige journalføringen (sette journalstatus til J).</w:t>
      </w:r>
    </w:p>
    <w:p w14:paraId="34C18D22" w14:textId="77777777" w:rsidR="004F0CA1" w:rsidRDefault="0035554D">
      <w:pPr>
        <w:spacing w:after="269"/>
      </w:pPr>
      <w:r>
        <w:rPr>
          <w:rFonts w:ascii="Open Sans" w:hAnsi="Open Sans"/>
          <w:color w:val="000000"/>
        </w:rPr>
        <w:t>Dersom saksbehandler er i tvil om hvordan en inngående e-post skal registreres, skal dokumentsenteret/superbruker kontaktes for bistand.</w:t>
      </w:r>
    </w:p>
    <w:p w14:paraId="34C18D23" w14:textId="77777777" w:rsidR="004F0CA1" w:rsidRDefault="0035554D">
      <w:pPr>
        <w:spacing w:after="269"/>
      </w:pPr>
      <w:r>
        <w:rPr>
          <w:rFonts w:ascii="Open Sans" w:hAnsi="Open Sans"/>
          <w:color w:val="000000"/>
        </w:rPr>
        <w:t>Fremgangsmåte:</w:t>
      </w:r>
    </w:p>
    <w:p w14:paraId="34C18D24" w14:textId="77777777" w:rsidR="004F0CA1" w:rsidRDefault="0035554D">
      <w:pPr>
        <w:spacing w:after="269"/>
      </w:pPr>
      <w:r>
        <w:rPr>
          <w:rFonts w:ascii="Open Sans" w:hAnsi="Open Sans"/>
          <w:color w:val="000000"/>
        </w:rPr>
        <w:t>- Finn ut om det er opprettet arkivsak (opprett ny sak dersom det ikke finnes en eksisterende)</w:t>
      </w:r>
    </w:p>
    <w:p w14:paraId="34C18D25" w14:textId="77777777" w:rsidR="004F0CA1" w:rsidRDefault="0035554D">
      <w:pPr>
        <w:spacing w:after="269"/>
      </w:pPr>
      <w:r>
        <w:rPr>
          <w:rFonts w:ascii="Open Sans" w:hAnsi="Open Sans"/>
          <w:color w:val="000000"/>
        </w:rPr>
        <w:t>- Overfør e-posten til sak- arkivsystemet - både eposten og eventuelle vedlegg blir registrert.</w:t>
      </w:r>
    </w:p>
    <w:sectPr w:rsidR="004F0CA1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F0CA1"/>
    <w:rsid w:val="002A3E59"/>
    <w:rsid w:val="0035554D"/>
    <w:rsid w:val="004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18D1F"/>
  <w15:docId w15:val="{224AB581-1607-46F7-BB59-9E8BDFA3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610</Characters>
  <Application>Microsoft Office Word</Application>
  <DocSecurity>0</DocSecurity>
  <Lines>5</Lines>
  <Paragraphs>1</Paragraphs>
  <ScaleCrop>false</ScaleCrop>
  <Company>Jarlsberg IKT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2</cp:revision>
  <dcterms:created xsi:type="dcterms:W3CDTF">2025-01-23T13:12:00Z</dcterms:created>
  <dcterms:modified xsi:type="dcterms:W3CDTF">2025-01-23T13:12:00Z</dcterms:modified>
</cp:coreProperties>
</file>