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Created by docx4j 6.1.2 (Apache licensed) using REFERENCE JAXB in Private Build Java 1.8.0_362 on Linux -->
    <w:p>
      <w:pPr>
        <w:jc w:val="center"/>
      </w:pPr>
      <w:r>
        <w:rPr>
          <w:rFonts w:ascii="Open Sans" w:hAnsi="Open Sans" w:cs="Open Sans"/>
          <w:sz w:val="48"/>
        </w:rPr>
        <w:t>Innbinding</w:t>
      </w:r>
    </w:p>
    <w:p>
      <w:pPr>
        <w:spacing w:after="180"/>
        <w:ind w:left="0"/>
        <w:jc w:val="left"/>
      </w:pPr>
      <w:r>
        <w:rPr>
          <w:rFonts w:ascii="Open Sans" w:hAnsi="Open Sans"/>
          <w:b/>
          <w:i w:val="false"/>
          <w:color w:val="000000"/>
        </w:rPr>
        <w:t>Innbinding</w:t>
      </w:r>
    </w:p>
    <w:tbl>
      <w:tblPr>
        <w:tblW w:w="5000" w:type="pct"/>
        <w:tblCellSpacing w:w="2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696"/>
        <w:gridCol w:w="520"/>
      </w:tblGrid>
      <w:tr>
        <w:trPr>
          <w:trHeight w:val="30" w:hRule="atLeast"/>
        </w:trPr>
        <w:tc>
          <w:tcPr>
            <w:tcW w:w="2500" w:type="pc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</w:p>
        </w:tc>
        <w:tc>
          <w:tcPr>
            <w:tcW w:w="2500" w:type="pc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20" w:type="dxa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320"/>
              <w:gridCol w:w="80"/>
            </w:tblGrid>
            <w:tr>
              <w:trPr>
                <w:trHeight w:val="30" w:hRule="atLeast"/>
              </w:trPr>
              <w:tc>
                <w:tcPr>
                  <w:tcW w:w="3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Open Sans" w:hAnsi="Open Sans"/>
                      <w:b w:val="false"/>
                      <w:i w:val="false"/>
                      <w:color w:val="000000"/>
                      <w:sz w:val="22"/>
                    </w:rPr>
                    <w:t>     </w:t>
                  </w:r>
                </w:p>
              </w:tc>
              <w:tc>
                <w:tcPr>
                  <w:tcW w:w="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/>
              </w:tc>
            </w:tr>
          </w:tbl>
          <w:p>
            <w:pPr>
              <w:spacing w:after="0"/>
              <w:ind w:left="15"/>
              <w:jc w:val="left"/>
            </w:pPr>
          </w:p>
        </w:tc>
      </w:tr>
      <w:tr>
        <w:trPr>
          <w:trHeight w:val="30" w:hRule="atLeast"/>
        </w:trPr>
        <w:tc>
          <w:tcPr>
            <w:tcW w:w="5000" w:type="pc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15"/>
              <w:jc w:val="left"/>
            </w:pPr>
            <w:r>
              <w:rPr>
                <w:rFonts w:ascii="Open Sans" w:hAnsi="Open Sans"/>
                <w:b w:val="false"/>
                <w:i w:val="false"/>
                <w:color w:val="000000"/>
                <w:sz w:val="22"/>
              </w:rPr>
              <w:t>Før levering av møtebøker, kopibøker eller postjournaler til innbinding hos IKA skal følgende være gjort:</w:t>
            </w:r>
          </w:p>
          <w:p>
            <w:pPr>
              <w:numPr>
                <w:ilvl w:val="0"/>
                <w:numId w:val="1"/>
              </w:numPr>
              <w:spacing w:after="0"/>
              <w:jc w:val="left"/>
            </w:pPr>
            <w:r>
              <w:rPr>
                <w:rFonts w:ascii="Open Sans" w:hAnsi="Open Sans"/>
                <w:b w:val="false"/>
                <w:i w:val="false"/>
                <w:color w:val="000000"/>
                <w:sz w:val="22"/>
              </w:rPr>
              <w:t>Fjern binders, stifter o.l.</w:t>
            </w:r>
          </w:p>
          <w:p>
            <w:pPr>
              <w:numPr>
                <w:ilvl w:val="0"/>
                <w:numId w:val="1"/>
              </w:numPr>
              <w:spacing w:after="0"/>
              <w:jc w:val="left"/>
            </w:pPr>
            <w:r>
              <w:rPr>
                <w:rFonts w:ascii="Open Sans" w:hAnsi="Open Sans"/>
                <w:b w:val="false"/>
                <w:i w:val="false"/>
                <w:color w:val="000000"/>
                <w:sz w:val="22"/>
              </w:rPr>
              <w:t>Fjern eventuelle hullforsterkere.</w:t>
            </w:r>
          </w:p>
          <w:p>
            <w:pPr>
              <w:numPr>
                <w:ilvl w:val="0"/>
                <w:numId w:val="1"/>
              </w:numPr>
              <w:spacing w:after="0"/>
              <w:jc w:val="left"/>
            </w:pPr>
            <w:r>
              <w:rPr>
                <w:rFonts w:ascii="Open Sans" w:hAnsi="Open Sans"/>
                <w:b w:val="false"/>
                <w:i w:val="false"/>
                <w:color w:val="000000"/>
                <w:sz w:val="22"/>
              </w:rPr>
              <w:t>Fjern bretter og sørg for at alle arkene som skal være med i møteboken har samme format (A4).</w:t>
            </w:r>
          </w:p>
          <w:p>
            <w:pPr>
              <w:numPr>
                <w:ilvl w:val="0"/>
                <w:numId w:val="1"/>
              </w:numPr>
              <w:spacing w:after="0"/>
              <w:jc w:val="left"/>
            </w:pPr>
            <w:r>
              <w:rPr>
                <w:rFonts w:ascii="Open Sans" w:hAnsi="Open Sans"/>
                <w:b w:val="false"/>
                <w:i w:val="false"/>
                <w:color w:val="000000"/>
                <w:sz w:val="22"/>
              </w:rPr>
              <w:t>Påse at arkene ligger i riktig rekkefølge kronologisk (eldste først).</w:t>
            </w:r>
          </w:p>
          <w:p>
            <w:pPr>
              <w:numPr>
                <w:ilvl w:val="0"/>
                <w:numId w:val="1"/>
              </w:numPr>
              <w:spacing w:after="0"/>
              <w:jc w:val="left"/>
            </w:pPr>
            <w:r>
              <w:rPr>
                <w:rFonts w:ascii="Open Sans" w:hAnsi="Open Sans"/>
                <w:b w:val="false"/>
                <w:i w:val="false"/>
                <w:color w:val="000000"/>
                <w:sz w:val="22"/>
              </w:rPr>
              <w:t>Påse at ingen saker mangler i bøkene.</w:t>
            </w:r>
          </w:p>
          <w:p>
            <w:pPr>
              <w:numPr>
                <w:ilvl w:val="0"/>
                <w:numId w:val="1"/>
              </w:numPr>
              <w:spacing w:after="0"/>
              <w:jc w:val="left"/>
            </w:pPr>
            <w:r>
              <w:rPr>
                <w:rFonts w:ascii="Open Sans" w:hAnsi="Open Sans"/>
                <w:b w:val="false"/>
                <w:i w:val="false"/>
                <w:color w:val="000000"/>
                <w:sz w:val="22"/>
              </w:rPr>
              <w:t>Påse at eventuelle registre er med.</w:t>
            </w:r>
          </w:p>
          <w:p>
            <w:pPr>
              <w:numPr>
                <w:ilvl w:val="0"/>
                <w:numId w:val="1"/>
              </w:numPr>
              <w:spacing w:after="0"/>
              <w:jc w:val="left"/>
            </w:pPr>
            <w:r>
              <w:rPr>
                <w:rFonts w:ascii="Open Sans" w:hAnsi="Open Sans"/>
                <w:b w:val="false"/>
                <w:i w:val="false"/>
                <w:color w:val="000000"/>
                <w:sz w:val="22"/>
              </w:rPr>
              <w:t>Ta bøkene ut av ringpermene og plasser dem i esker (kopipapir-esker egner seg bra).</w:t>
            </w:r>
          </w:p>
          <w:p>
            <w:pPr>
              <w:numPr>
                <w:ilvl w:val="0"/>
                <w:numId w:val="1"/>
              </w:numPr>
              <w:spacing w:after="0"/>
              <w:jc w:val="left"/>
            </w:pPr>
            <w:r>
              <w:rPr>
                <w:rFonts w:ascii="Open Sans" w:hAnsi="Open Sans"/>
                <w:b w:val="false"/>
                <w:i w:val="false"/>
                <w:color w:val="000000"/>
                <w:sz w:val="22"/>
              </w:rPr>
              <w:t>Det må være tydelig skille mellom hver møtebok (farget skilleark, D-binders, tau, strikk e.l.).</w:t>
            </w:r>
          </w:p>
          <w:p>
            <w:pPr>
              <w:numPr>
                <w:ilvl w:val="0"/>
                <w:numId w:val="1"/>
              </w:numPr>
              <w:spacing w:after="0"/>
              <w:jc w:val="left"/>
            </w:pPr>
            <w:r>
              <w:rPr>
                <w:rFonts w:ascii="Open Sans" w:hAnsi="Open Sans"/>
                <w:b w:val="false"/>
                <w:i w:val="false"/>
                <w:color w:val="000000"/>
                <w:sz w:val="22"/>
              </w:rPr>
              <w:t>Hver møtebok skal være tydelig merket med: kommunenavn, etat/virksomhet, utvalg/styre/råd (som har produsert møteboka, o.a.), årstall (evt. fra-til).</w:t>
            </w:r>
          </w:p>
          <w:p>
            <w:pPr>
              <w:numPr>
                <w:ilvl w:val="0"/>
                <w:numId w:val="1"/>
              </w:numPr>
              <w:spacing w:after="0"/>
              <w:jc w:val="left"/>
            </w:pPr>
            <w:r>
              <w:rPr>
                <w:rFonts w:ascii="Open Sans" w:hAnsi="Open Sans"/>
                <w:b w:val="false"/>
                <w:i w:val="false"/>
                <w:color w:val="000000"/>
                <w:sz w:val="22"/>
              </w:rPr>
              <w:t>Lag liste over bøkene på møtebok-skjema med kopi til IKA.</w:t>
            </w:r>
          </w:p>
          <w:p>
            <w:pPr>
              <w:numPr>
                <w:ilvl w:val="0"/>
                <w:numId w:val="1"/>
              </w:numPr>
              <w:spacing w:after="0"/>
              <w:jc w:val="left"/>
            </w:pPr>
            <w:r>
              <w:rPr>
                <w:rFonts w:ascii="Open Sans" w:hAnsi="Open Sans"/>
                <w:b w:val="false"/>
                <w:i w:val="false"/>
                <w:color w:val="000000"/>
                <w:sz w:val="22"/>
              </w:rPr>
              <w:t>Ha alltid en ekstra kopi av de siste årenes møtebøker i ringperm på kontoret (for å unngå slitasje på originalen).</w:t>
            </w:r>
          </w:p>
          <w:p>
            <w:pPr>
              <w:numPr>
                <w:ilvl w:val="0"/>
                <w:numId w:val="1"/>
              </w:numPr>
              <w:spacing w:after="0"/>
              <w:jc w:val="left"/>
            </w:pPr>
            <w:r>
              <w:rPr>
                <w:rFonts w:ascii="Open Sans" w:hAnsi="Open Sans"/>
                <w:b w:val="false"/>
                <w:i w:val="false"/>
                <w:color w:val="000000"/>
                <w:sz w:val="22"/>
              </w:rPr>
              <w:t>La møtebøkene være minst 1,5 cm tykke før de leveres IKA for innbinding</w:t>
            </w:r>
          </w:p>
          <w:p>
            <w:pPr>
              <w:spacing w:after="0"/>
              <w:ind w:left="15"/>
              <w:jc w:val="left"/>
            </w:pPr>
            <w:r>
              <w:rPr>
                <w:rFonts w:ascii="Open Sans" w:hAnsi="Open Sans"/>
                <w:b w:val="false"/>
                <w:i w:val="false"/>
                <w:color w:val="000000"/>
                <w:sz w:val="22"/>
              </w:rPr>
              <w:t>Ved tilbakelevering:</w:t>
            </w:r>
          </w:p>
          <w:p>
            <w:pPr>
              <w:numPr>
                <w:ilvl w:val="0"/>
                <w:numId w:val="2"/>
              </w:numPr>
              <w:spacing w:after="0"/>
              <w:jc w:val="left"/>
            </w:pPr>
            <w:r>
              <w:rPr>
                <w:rFonts w:ascii="Open Sans" w:hAnsi="Open Sans"/>
                <w:b w:val="false"/>
                <w:i w:val="false"/>
                <w:color w:val="000000"/>
                <w:sz w:val="22"/>
              </w:rPr>
              <w:t>Sjekk at antall bøker stemmer og at arbeidet er korrekt utført. Gi oss straks beskjed ved uoverensstemmelser.</w:t>
            </w:r>
          </w:p>
          <w:p>
            <w:pPr>
              <w:numPr>
                <w:ilvl w:val="0"/>
                <w:numId w:val="2"/>
              </w:numPr>
              <w:spacing w:after="0"/>
              <w:jc w:val="left"/>
            </w:pPr>
            <w:r>
              <w:rPr>
                <w:rFonts w:ascii="Open Sans" w:hAnsi="Open Sans"/>
                <w:b w:val="false"/>
                <w:i w:val="false"/>
                <w:color w:val="000000"/>
                <w:sz w:val="22"/>
              </w:rPr>
              <w:t>Plasser møtebøkene brannsikkert i hvelv, safe, bortsettingsarkiv, e.l.</w:t>
            </w:r>
          </w:p>
          <w:p>
            <w:pPr>
              <w:spacing w:after="0"/>
              <w:ind w:left="15"/>
              <w:jc w:val="left"/>
            </w:pPr>
          </w:p>
        </w:tc>
      </w:tr>
    </w:tbl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numbering.xml" Type="http://schemas.openxmlformats.org/officeDocument/2006/relationships/numbering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